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1ED" w:rsidRDefault="00E231CA">
      <w:r>
        <w:rPr>
          <w:noProof/>
        </w:rPr>
        <w:drawing>
          <wp:inline distT="0" distB="0" distL="0" distR="0" wp14:anchorId="71E9C967" wp14:editId="2B0F8A4E">
            <wp:extent cx="4772025" cy="42100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22417" r="52359" b="8562"/>
                    <a:stretch/>
                  </pic:blipFill>
                  <pic:spPr bwMode="auto">
                    <a:xfrm>
                      <a:off x="0" y="0"/>
                      <a:ext cx="4772025" cy="4210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F01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1CA"/>
    <w:rsid w:val="00CF01ED"/>
    <w:rsid w:val="00E2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3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1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3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1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Texas at Austin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Chemistry &amp; Biochemistry WCL Lab</dc:creator>
  <cp:lastModifiedBy>Chemistry &amp; Biochemistry WCL Lab</cp:lastModifiedBy>
  <cp:revision>1</cp:revision>
  <dcterms:created xsi:type="dcterms:W3CDTF">2013-04-22T23:02:00Z</dcterms:created>
  <dcterms:modified xsi:type="dcterms:W3CDTF">2013-04-22T23:05:00Z</dcterms:modified>
</cp:coreProperties>
</file>